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>4</w:t>
      </w:r>
      <w:r>
        <w:rPr>
          <w:rtl w:val="0"/>
          <w:lang w:val="en-US"/>
        </w:rPr>
        <w:t>th Stated Meeting of the Presbytery of Northeast New Jersey</w:t>
      </w:r>
    </w:p>
    <w:p>
      <w:pPr>
        <w:pStyle w:val="Body A"/>
        <w:jc w:val="center"/>
        <w:rPr>
          <w:lang w:val="nl-NL"/>
        </w:rPr>
      </w:pPr>
      <w:r>
        <w:rPr>
          <w:rtl w:val="0"/>
          <w:lang w:val="nl-NL"/>
        </w:rPr>
        <w:t>Online Meeting via Zoom</w:t>
      </w:r>
    </w:p>
    <w:p>
      <w:pPr>
        <w:pStyle w:val="Body A"/>
        <w:jc w:val="center"/>
      </w:pPr>
      <w:r>
        <w:rPr>
          <w:rtl w:val="0"/>
          <w:lang w:val="en-US"/>
        </w:rPr>
        <w:t>November 20, 2021</w:t>
      </w:r>
    </w:p>
    <w:p>
      <w:pPr>
        <w:pStyle w:val="Body A"/>
        <w:jc w:val="center"/>
      </w:pPr>
      <w:r>
        <w:rPr>
          <w:rtl w:val="0"/>
          <w:lang w:val="en-US"/>
        </w:rPr>
        <w:t>Docket and Order for Worship</w:t>
      </w:r>
    </w:p>
    <w:p>
      <w:pPr>
        <w:pStyle w:val="Body A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 xml:space="preserve">8:30A.M. Fellowship Time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Zoom doors are open</w:t>
      </w:r>
    </w:p>
    <w:p>
      <w:pPr>
        <w:pStyle w:val="Body A"/>
        <w:tabs>
          <w:tab w:val="left" w:pos="1440"/>
          <w:tab w:val="right" w:pos="9340"/>
        </w:tabs>
      </w:pPr>
    </w:p>
    <w:p>
      <w:pPr>
        <w:pStyle w:val="Body A"/>
        <w:tabs>
          <w:tab w:val="left" w:pos="1440"/>
          <w:tab w:val="right" w:pos="9340"/>
        </w:tabs>
        <w:jc w:val="center"/>
        <w:rPr>
          <w:u w:val="single"/>
        </w:rPr>
      </w:pPr>
      <w:r>
        <w:rPr>
          <w:u w:val="single"/>
          <w:rtl w:val="0"/>
          <w:lang w:val="en-US"/>
        </w:rPr>
        <w:t>We Prepare to Hear the Word of God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 xml:space="preserve">9:00A.M. </w:t>
        <w:tab/>
        <w:t>Prelude</w:t>
        <w:tab/>
        <w:t>with thanks to Rev. Barb Piercy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Welcome </w:t>
        <w:tab/>
        <w:t>Rev. Dr. Wanda Lundy</w:t>
      </w:r>
    </w:p>
    <w:p>
      <w:pPr>
        <w:pStyle w:val="Body A"/>
        <w:tabs>
          <w:tab w:val="left" w:pos="1440"/>
          <w:tab w:val="right" w:pos="9340"/>
        </w:tabs>
        <w:ind w:left="720" w:firstLine="720"/>
      </w:pPr>
      <w:r>
        <w:rPr>
          <w:rtl w:val="0"/>
          <w:lang w:val="en-US"/>
        </w:rPr>
        <w:t xml:space="preserve">Report on Arrangements </w:t>
        <w:tab/>
        <w:t>Rev. Dr. Wanda Lundy</w:t>
      </w:r>
    </w:p>
    <w:p>
      <w:pPr>
        <w:pStyle w:val="Body A"/>
        <w:tabs>
          <w:tab w:val="left" w:pos="1440"/>
          <w:tab w:val="right" w:pos="9340"/>
        </w:tabs>
        <w:ind w:left="720" w:firstLine="720"/>
      </w:pPr>
      <w:r>
        <w:rPr>
          <w:rtl w:val="0"/>
          <w:lang w:val="en-US"/>
        </w:rPr>
        <w:t xml:space="preserve">Call to Order &amp; Call to Worship </w:t>
        <w:tab/>
        <w:t>Rev. Dr. Wanda Lundy</w:t>
      </w:r>
    </w:p>
    <w:p>
      <w:pPr>
        <w:pStyle w:val="Body A"/>
        <w:tabs>
          <w:tab w:val="left" w:pos="1440"/>
          <w:tab w:val="right" w:pos="9340"/>
        </w:tabs>
        <w:ind w:left="720" w:firstLine="720"/>
      </w:pPr>
      <w:r>
        <w:rPr>
          <w:rtl w:val="0"/>
          <w:lang w:val="it-IT"/>
        </w:rPr>
        <w:t>Moderator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fr-FR"/>
        </w:rPr>
        <w:t xml:space="preserve">s Report </w:t>
        <w:tab/>
        <w:t>Rev. Dr. Wanda Lundy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 xml:space="preserve">9:10 A.M. </w:t>
        <w:tab/>
        <w:t xml:space="preserve">Constituting the Meeting </w:t>
        <w:tab/>
        <w:t>Rev. Jeremy Campbell</w:t>
      </w:r>
      <w:r>
        <w:br w:type="textWrapping"/>
        <w:tab/>
      </w:r>
      <w:r>
        <w:rPr>
          <w:rtl w:val="0"/>
          <w:lang w:val="en-US"/>
        </w:rPr>
        <w:t>Stated Clerks Report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Consent Agenda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 1)Approve the Docket for this meeting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 2)Approve the Minutes of the September Stated Meeting as circulated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 3)Approve the Excuses collected at the meeting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 4)Receive the Treasures Report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 5)Receive the financial reports of the legacy corporations of the Presbytery of </w:t>
        <w:tab/>
        <w:t xml:space="preserve">         the Palisaides and the Presbytery of Elizabeth (if any)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 6)Receive the Report of the Vision Team with the exception any Items called </w:t>
        <w:tab/>
        <w:tab/>
        <w:tab/>
        <w:tab/>
        <w:t xml:space="preserve">         out for Presbytery Action.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 7)Receive the Report of the COM with the exception any Items called </w:t>
        <w:tab/>
        <w:tab/>
        <w:tab/>
        <w:tab/>
        <w:t xml:space="preserve">         out for Presbytery Action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</w:t>
      </w:r>
      <w:r>
        <w:rPr>
          <w:rtl w:val="0"/>
          <w:lang w:val="en-US"/>
        </w:rPr>
        <w:t xml:space="preserve"> 8</w:t>
      </w:r>
      <w:r>
        <w:rPr>
          <w:rtl w:val="0"/>
          <w:lang w:val="en-US"/>
        </w:rPr>
        <w:t xml:space="preserve">)Approve the designation of Housing Allowance for Rev. Jeremy Campbell </w:t>
        <w:tab/>
        <w:tab/>
        <w:tab/>
        <w:tab/>
        <w:t xml:space="preserve">         and Rev. Steve Huston as indicated in the Clerks Written Report.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</w:t>
      </w:r>
      <w:r>
        <w:rPr>
          <w:rtl w:val="0"/>
          <w:lang w:val="en-US"/>
        </w:rPr>
        <w:t xml:space="preserve"> 9</w:t>
      </w:r>
      <w:r>
        <w:rPr>
          <w:rtl w:val="0"/>
          <w:lang w:val="en-US"/>
        </w:rPr>
        <w:t xml:space="preserve">)Adopt the Following Schedule of meetings for 2022, February </w:t>
      </w:r>
      <w:r>
        <w:rPr>
          <w:rtl w:val="0"/>
          <w:lang w:val="en-US"/>
        </w:rPr>
        <w:t>15</w:t>
      </w:r>
      <w:r>
        <w:rPr>
          <w:rtl w:val="0"/>
          <w:lang w:val="en-US"/>
        </w:rPr>
        <w:t xml:space="preserve">th, May </w:t>
        <w:tab/>
        <w:tab/>
        <w:tab/>
        <w:tab/>
        <w:t xml:space="preserve">         </w:t>
      </w:r>
      <w:r>
        <w:rPr>
          <w:rtl w:val="0"/>
          <w:lang w:val="en-US"/>
        </w:rPr>
        <w:t>21st</w:t>
      </w:r>
      <w:r>
        <w:rPr>
          <w:rtl w:val="0"/>
          <w:lang w:val="en-US"/>
        </w:rPr>
        <w:t>, September 17th, and November 15th.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     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 xml:space="preserve">9:15 A.M. </w:t>
        <w:tab/>
        <w:t>Moment for Mission - Transgender Day of Remembrance</w:t>
        <w:tab/>
        <w:t>RE Danni Newberry</w:t>
      </w:r>
      <w:r>
        <w:br w:type="textWrapping"/>
        <w:tab/>
        <w:tab/>
      </w:r>
      <w:r>
        <w:rPr>
          <w:rtl w:val="0"/>
          <w:lang w:val="en-US"/>
        </w:rPr>
        <w:t>Director, Union County Office of LGBTQ Affairs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Time of Silence for Victims of Transgender Violence</w:t>
      </w:r>
    </w:p>
    <w:p>
      <w:pPr>
        <w:pStyle w:val="Body A"/>
        <w:tabs>
          <w:tab w:val="left" w:pos="1440"/>
          <w:tab w:val="right" w:pos="9340"/>
        </w:tabs>
      </w:pPr>
      <w:r>
        <w:rPr>
          <w:lang w:val="en-US"/>
        </w:rPr>
        <w:tab/>
      </w:r>
      <w:r>
        <w:rPr>
          <w:rtl w:val="0"/>
          <w:lang w:val="nl-NL"/>
        </w:rPr>
        <w:t xml:space="preserve">Call to Confession </w:t>
        <w:tab/>
        <w:t>CLP Kirk Woodward</w:t>
      </w:r>
    </w:p>
    <w:p>
      <w:pPr>
        <w:pStyle w:val="Body A"/>
        <w:tabs>
          <w:tab w:val="left" w:pos="1440"/>
          <w:tab w:val="right" w:pos="9340"/>
        </w:tabs>
        <w:ind w:left="720" w:firstLine="720"/>
        <w:rPr>
          <w:lang w:val="nl-NL"/>
        </w:rPr>
      </w:pPr>
      <w:r>
        <w:rPr>
          <w:rtl w:val="0"/>
          <w:lang w:val="nl-NL"/>
        </w:rPr>
        <w:t xml:space="preserve">Prayer of Confession </w:t>
        <w:tab/>
        <w:t>CLP Kirk Woodward</w:t>
      </w:r>
    </w:p>
    <w:p>
      <w:pPr>
        <w:pStyle w:val="Body A"/>
        <w:tabs>
          <w:tab w:val="left" w:pos="1440"/>
          <w:tab w:val="right" w:pos="9340"/>
        </w:tabs>
        <w:ind w:left="720" w:firstLine="720"/>
        <w:rPr>
          <w:lang w:val="nl-NL"/>
        </w:rPr>
      </w:pPr>
      <w:r>
        <w:rPr>
          <w:rtl w:val="0"/>
          <w:lang w:val="nl-NL"/>
        </w:rPr>
        <w:t xml:space="preserve">Assurance of Pardon </w:t>
        <w:tab/>
        <w:t>CLP Kirk Woodward</w:t>
      </w:r>
    </w:p>
    <w:p>
      <w:pPr>
        <w:pStyle w:val="Body A"/>
        <w:tabs>
          <w:tab w:val="left" w:pos="1440"/>
          <w:tab w:val="right" w:pos="9340"/>
        </w:tabs>
        <w:ind w:left="720" w:firstLine="720"/>
      </w:pPr>
    </w:p>
    <w:p>
      <w:pPr>
        <w:pStyle w:val="Body A"/>
        <w:tabs>
          <w:tab w:val="left" w:pos="1440"/>
          <w:tab w:val="right" w:pos="9340"/>
        </w:tabs>
        <w:ind w:left="720" w:firstLine="720"/>
      </w:pPr>
      <w:r>
        <w:rPr>
          <w:rtl w:val="0"/>
          <w:lang w:val="en-US"/>
        </w:rPr>
        <w:t>SONG</w:t>
      </w:r>
    </w:p>
    <w:p>
      <w:pPr>
        <w:pStyle w:val="Body A"/>
        <w:tabs>
          <w:tab w:val="left" w:pos="1440"/>
          <w:tab w:val="right" w:pos="9340"/>
        </w:tabs>
      </w:pPr>
    </w:p>
    <w:p>
      <w:pPr>
        <w:pStyle w:val="Body A"/>
        <w:tabs>
          <w:tab w:val="left" w:pos="1440"/>
          <w:tab w:val="right" w:pos="9340"/>
        </w:tabs>
        <w:jc w:val="center"/>
        <w:rPr>
          <w:u w:val="single"/>
        </w:rPr>
      </w:pPr>
      <w:r>
        <w:rPr>
          <w:u w:val="single"/>
          <w:rtl w:val="0"/>
          <w:lang w:val="en-US"/>
        </w:rPr>
        <w:t>We Hear the Word of God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 xml:space="preserve">9:20 A.M </w:t>
        <w:tab/>
        <w:t>Living Our Mission: Giving Thanks</w:t>
        <w:tab/>
        <w:t>Rev. Dr. Wanda Lundy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ab/>
        <w:t>Matthew 25</w:t>
      </w:r>
      <w:r>
        <w:rPr>
          <w:rtl w:val="0"/>
          <w:lang w:val="ru-RU"/>
        </w:rPr>
        <w:t>:1</w:t>
      </w:r>
      <w:r>
        <w:rPr>
          <w:rtl w:val="0"/>
          <w:lang w:val="en-US"/>
        </w:rPr>
        <w:t>4-30</w:t>
        <w:tab/>
        <w:t>in many languages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Brief Reflection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Entrusted to Them</w:t>
      </w:r>
      <w:r>
        <w:rPr>
          <w:rtl w:val="0"/>
          <w:lang w:val="en-US"/>
        </w:rPr>
        <w:t>”</w:t>
        <w:tab/>
      </w:r>
      <w:r>
        <w:rPr>
          <w:rtl w:val="0"/>
          <w:lang w:val="en-US"/>
        </w:rPr>
        <w:t>Rev. Jeremy Campbell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Breakout groups to talk about what they are thankful for and pray for each other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Report of the AC serving Old First Newark</w:t>
        <w:tab/>
        <w:t xml:space="preserve">Rev. Stephen Phelps </w:t>
      </w:r>
    </w:p>
    <w:p>
      <w:pPr>
        <w:pStyle w:val="Body A"/>
        <w:tabs>
          <w:tab w:val="left" w:pos="1440"/>
          <w:tab w:val="right" w:pos="9340"/>
        </w:tabs>
      </w:pPr>
    </w:p>
    <w:p>
      <w:pPr>
        <w:pStyle w:val="Body A"/>
        <w:tabs>
          <w:tab w:val="left" w:pos="1440"/>
          <w:tab w:val="right" w:pos="9340"/>
        </w:tabs>
        <w:jc w:val="center"/>
        <w:rPr>
          <w:u w:val="single"/>
        </w:rPr>
      </w:pPr>
      <w:r>
        <w:rPr>
          <w:u w:val="single"/>
          <w:rtl w:val="0"/>
          <w:lang w:val="en-US"/>
        </w:rPr>
        <w:t>We Respond to the Word of God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de-DE"/>
        </w:rPr>
        <w:t>9:5</w:t>
      </w:r>
      <w:r>
        <w:rPr>
          <w:rtl w:val="0"/>
          <w:lang w:val="en-US"/>
        </w:rPr>
        <w:t xml:space="preserve">5 A.M </w:t>
        <w:tab/>
        <w:t>Living Our Mission: Giving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Moment for Mission - Matthew 25 - Eradicating Systemic Poverty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Offering our Financial Gifts </w:t>
      </w:r>
    </w:p>
    <w:p>
      <w:pPr>
        <w:pStyle w:val="Body A"/>
        <w:tabs>
          <w:tab w:val="left" w:pos="1440"/>
          <w:tab w:val="right" w:pos="9340"/>
        </w:tabs>
        <w:rPr>
          <w:lang w:val="de-DE"/>
        </w:rPr>
      </w:pPr>
      <w:r>
        <w:rPr>
          <w:rtl w:val="0"/>
          <w:lang w:val="en-US"/>
        </w:rPr>
        <w:tab/>
        <w:t xml:space="preserve">Report of the Vision Team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 xml:space="preserve">Adopt 2022 Budget </w:t>
      </w:r>
      <w:r>
        <w:rPr>
          <w:rtl w:val="0"/>
          <w:lang w:val="de-DE"/>
        </w:rPr>
        <w:t xml:space="preserve"> </w:t>
        <w:tab/>
        <w:t>Elder Skip Winter</w:t>
      </w:r>
    </w:p>
    <w:p>
      <w:pPr>
        <w:pStyle w:val="Body A"/>
        <w:tabs>
          <w:tab w:val="left" w:pos="1440"/>
          <w:tab w:val="right" w:pos="9340"/>
        </w:tabs>
        <w:rPr>
          <w:u w:val="none"/>
        </w:rPr>
      </w:pPr>
      <w:r>
        <w:rPr>
          <w:rtl w:val="0"/>
          <w:lang w:val="de-DE"/>
        </w:rPr>
        <w:tab/>
        <w:tab/>
        <w:t>(Joined by Elder James Cella and Treasurer Paul Karoyan)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 xml:space="preserve"> </w:t>
        <w:tab/>
        <w:t>Prayer of Dedication</w:t>
        <w:tab/>
        <w:t>Rev. Dr. Wanda Lundy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Doxology</w:t>
      </w:r>
    </w:p>
    <w:p>
      <w:pPr>
        <w:pStyle w:val="Body A"/>
        <w:tabs>
          <w:tab w:val="left" w:pos="1440"/>
          <w:tab w:val="right" w:pos="9340"/>
        </w:tabs>
      </w:pP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 xml:space="preserve">10:25 A.M </w:t>
        <w:tab/>
        <w:t>Living Our Mission: Serving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COM Report </w:t>
      </w:r>
      <w:r>
        <w:rPr>
          <w:rtl w:val="0"/>
        </w:rPr>
        <w:br w:type="textWrapping"/>
        <w:tab/>
        <w:t xml:space="preserve">• </w:t>
      </w:r>
      <w:r>
        <w:rPr>
          <w:rtl w:val="0"/>
          <w:lang w:val="en-US"/>
        </w:rPr>
        <w:t xml:space="preserve">Part I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Introducing New Pastors</w:t>
        <w:tab/>
        <w:t>Rev. Bobbie Arrowsmith</w:t>
      </w:r>
      <w:r>
        <w:rPr>
          <w:rtl w:val="0"/>
        </w:rPr>
        <w:br w:type="textWrapping"/>
        <w:tab/>
        <w:t xml:space="preserve">• </w:t>
      </w:r>
      <w:r>
        <w:rPr>
          <w:rtl w:val="0"/>
          <w:lang w:val="en-US"/>
        </w:rPr>
        <w:t xml:space="preserve">Part II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 xml:space="preserve">2022 Minimum Terms of Call </w:t>
        <w:tab/>
        <w:t>Rev. Mike Capron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 xml:space="preserve">• </w:t>
      </w:r>
      <w:r>
        <w:rPr>
          <w:rtl w:val="0"/>
          <w:lang w:val="en-US"/>
        </w:rPr>
        <w:t xml:space="preserve">Part III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AC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for Calvin Linden, and New Milford</w:t>
        <w:tab/>
        <w:t>Pastor Madelynne Lindsey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SONG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</w:rPr>
        <w:tab/>
        <w:t>Report of the Nominating Team</w:t>
        <w:tab/>
        <w:t>Rev. Dr. Deborah Huggins</w:t>
      </w:r>
    </w:p>
    <w:p>
      <w:pPr>
        <w:pStyle w:val="Body A"/>
        <w:tabs>
          <w:tab w:val="left" w:pos="1440"/>
          <w:tab w:val="right" w:pos="9340"/>
        </w:tabs>
      </w:pPr>
      <w:r>
        <w:tab/>
      </w:r>
    </w:p>
    <w:p>
      <w:pPr>
        <w:pStyle w:val="Body A"/>
        <w:tabs>
          <w:tab w:val="left" w:pos="1440"/>
          <w:tab w:val="right" w:pos="9340"/>
        </w:tabs>
        <w:jc w:val="center"/>
        <w:rPr>
          <w:u w:val="single"/>
        </w:rPr>
      </w:pPr>
      <w:r>
        <w:rPr>
          <w:u w:val="single"/>
          <w:rtl w:val="0"/>
          <w:lang w:val="en-US"/>
        </w:rPr>
        <w:t>We Go Out Into the World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en-US"/>
        </w:rPr>
        <w:t>New Business (if any)</w:t>
      </w:r>
    </w:p>
    <w:p>
      <w:pPr>
        <w:pStyle w:val="Body A"/>
        <w:tabs>
          <w:tab w:val="left" w:pos="1440"/>
          <w:tab w:val="right" w:pos="9340"/>
        </w:tabs>
        <w:rPr>
          <w:lang w:val="nl-NL"/>
        </w:rPr>
      </w:pPr>
      <w:r>
        <w:rPr>
          <w:rtl w:val="0"/>
          <w:lang w:val="nl-NL"/>
        </w:rPr>
        <w:tab/>
        <w:t xml:space="preserve">Charge &amp; Benediction </w:t>
        <w:tab/>
        <w:t>CLP Kirk Woodward</w:t>
      </w:r>
    </w:p>
    <w:p>
      <w:pPr>
        <w:pStyle w:val="Body A"/>
        <w:tabs>
          <w:tab w:val="left" w:pos="1440"/>
          <w:tab w:val="right" w:pos="9340"/>
        </w:tabs>
        <w:rPr>
          <w:lang w:val="nl-NL"/>
        </w:rPr>
      </w:pPr>
      <w:r>
        <w:rPr>
          <w:rtl w:val="0"/>
          <w:lang w:val="nl-NL"/>
        </w:rPr>
        <w:tab/>
        <w:t xml:space="preserve">Closing Prayer </w:t>
        <w:tab/>
        <w:t>CLP Kirk Woodward</w:t>
      </w:r>
    </w:p>
    <w:p>
      <w:pPr>
        <w:pStyle w:val="Body A"/>
        <w:tabs>
          <w:tab w:val="left" w:pos="1440"/>
          <w:tab w:val="right" w:pos="9340"/>
        </w:tabs>
      </w:pPr>
      <w:r>
        <w:rPr>
          <w:rtl w:val="0"/>
          <w:lang w:val="nl-NL"/>
        </w:rPr>
        <w:t xml:space="preserve">11:30 A.M. Adjournment </w:t>
        <w:tab/>
        <w:t>CLP Kirk Woodward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